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BC" w:rsidRDefault="00CA34AC" w:rsidP="00701D11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0</wp:posOffset>
            </wp:positionV>
            <wp:extent cx="1462405" cy="1136650"/>
            <wp:effectExtent l="0" t="0" r="4445" b="6350"/>
            <wp:wrapSquare wrapText="bothSides"/>
            <wp:docPr id="5678268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26811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CONSELHO MUNICIPAL DOS DIREITOS DA PESSOA COM DEFICIENCIA DE MISSAL - PR</w:t>
      </w:r>
    </w:p>
    <w:p w:rsidR="00333FBC" w:rsidRDefault="00CA34A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</w:rPr>
        <w:t>bemestar@missal.pr.gov.br</w:t>
      </w:r>
    </w:p>
    <w:p w:rsidR="00333FBC" w:rsidRDefault="00CA34AC">
      <w:pPr>
        <w:pBdr>
          <w:bottom w:val="single" w:sz="12" w:space="1" w:color="000000"/>
        </w:pBd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Rua Brasil, 23 – Centro</w:t>
      </w:r>
    </w:p>
    <w:p w:rsidR="00333FBC" w:rsidRDefault="00CA34AC">
      <w:pPr>
        <w:pBdr>
          <w:bottom w:val="single" w:sz="12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Fone Fax - (45) 3244-8062</w:t>
      </w:r>
    </w:p>
    <w:p w:rsidR="00333FBC" w:rsidRDefault="00333FBC">
      <w:pPr>
        <w:jc w:val="center"/>
        <w:rPr>
          <w:rFonts w:ascii="Arial" w:eastAsia="Verdana" w:hAnsi="Arial" w:cs="Arial"/>
          <w:b/>
        </w:rPr>
      </w:pPr>
    </w:p>
    <w:p w:rsidR="00333FBC" w:rsidRDefault="00CA34AC">
      <w:pPr>
        <w:jc w:val="center"/>
        <w:rPr>
          <w:rFonts w:ascii="Arial" w:eastAsia="Verdana" w:hAnsi="Arial" w:cs="Arial"/>
        </w:rPr>
      </w:pPr>
      <w:r>
        <w:rPr>
          <w:rFonts w:ascii="Arial" w:eastAsia="Verdana" w:hAnsi="Arial" w:cs="Arial"/>
          <w:b/>
        </w:rPr>
        <w:t>Ata nº 001/2026</w:t>
      </w:r>
    </w:p>
    <w:tbl>
      <w:tblPr>
        <w:tblStyle w:val="Style12"/>
        <w:tblW w:w="107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67"/>
        <w:gridCol w:w="7730"/>
      </w:tblGrid>
      <w:tr w:rsidR="00333FBC">
        <w:trPr>
          <w:trHeight w:val="30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FBC" w:rsidRDefault="00CA34A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Data e Horário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FBC" w:rsidRDefault="00CA34AC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Dia 25 de março de 2026 às 08h00min</w:t>
            </w:r>
          </w:p>
        </w:tc>
      </w:tr>
      <w:tr w:rsidR="00333FBC">
        <w:trPr>
          <w:trHeight w:val="30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FBC" w:rsidRDefault="00CA34A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Local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FBC" w:rsidRDefault="00CA34AC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Sala de reuniões da Prefeitura Municipal de Missal</w:t>
            </w:r>
          </w:p>
        </w:tc>
      </w:tr>
      <w:tr w:rsidR="00333FBC">
        <w:trPr>
          <w:trHeight w:val="37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FBC" w:rsidRDefault="00CA34A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Presidente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FBC" w:rsidRDefault="00CA34AC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---------------</w:t>
            </w:r>
          </w:p>
        </w:tc>
      </w:tr>
      <w:tr w:rsidR="00333FBC">
        <w:trPr>
          <w:trHeight w:val="35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FBC" w:rsidRDefault="00CA34A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Tipo de Reunião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FBC" w:rsidRDefault="00CA34AC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Ordinária</w:t>
            </w:r>
          </w:p>
        </w:tc>
      </w:tr>
      <w:tr w:rsidR="00333FBC">
        <w:trPr>
          <w:trHeight w:val="1822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FBC" w:rsidRDefault="00333FBC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FBC" w:rsidRDefault="00CA34AC" w:rsidP="00036552">
            <w:pPr>
              <w:widowControl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Rosani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Fappi</w:t>
            </w:r>
            <w:proofErr w:type="spellEnd"/>
            <w:r>
              <w:rPr>
                <w:rFonts w:ascii="Arial" w:eastAsia="Arial" w:hAnsi="Arial" w:cs="Arial"/>
              </w:rPr>
              <w:t xml:space="preserve"> (Secretária Municipal de assistência social), Jair José Muller; Ângela </w:t>
            </w:r>
            <w:proofErr w:type="spellStart"/>
            <w:r>
              <w:rPr>
                <w:rFonts w:ascii="Arial" w:eastAsia="Arial" w:hAnsi="Arial" w:cs="Arial"/>
              </w:rPr>
              <w:t>Rockenbach</w:t>
            </w:r>
            <w:proofErr w:type="spellEnd"/>
            <w:r>
              <w:rPr>
                <w:rFonts w:ascii="Arial" w:eastAsia="Arial" w:hAnsi="Arial" w:cs="Arial"/>
              </w:rPr>
              <w:t xml:space="preserve">; </w:t>
            </w:r>
            <w:r w:rsidR="00681BB8">
              <w:rPr>
                <w:rFonts w:ascii="Arial" w:eastAsia="Arial" w:hAnsi="Arial" w:cs="Arial"/>
              </w:rPr>
              <w:t xml:space="preserve">Andréia Marta </w:t>
            </w:r>
            <w:proofErr w:type="spellStart"/>
            <w:r w:rsidR="00681BB8">
              <w:rPr>
                <w:rFonts w:ascii="Arial" w:eastAsia="Arial" w:hAnsi="Arial" w:cs="Arial"/>
              </w:rPr>
              <w:t>Konzen</w:t>
            </w:r>
            <w:proofErr w:type="spellEnd"/>
            <w:r w:rsidR="00681BB8">
              <w:rPr>
                <w:rFonts w:ascii="Arial" w:eastAsia="Arial" w:hAnsi="Arial" w:cs="Arial"/>
              </w:rPr>
              <w:t xml:space="preserve"> Scherer; </w:t>
            </w:r>
            <w:proofErr w:type="spellStart"/>
            <w:r>
              <w:rPr>
                <w:rFonts w:ascii="Arial" w:eastAsia="Arial" w:hAnsi="Arial" w:cs="Arial"/>
              </w:rPr>
              <w:t>Vandecir</w:t>
            </w:r>
            <w:proofErr w:type="spellEnd"/>
            <w:r>
              <w:rPr>
                <w:rFonts w:ascii="Arial" w:eastAsia="Arial" w:hAnsi="Arial" w:cs="Arial"/>
              </w:rPr>
              <w:t xml:space="preserve"> Valentin Piva; </w:t>
            </w:r>
            <w:proofErr w:type="spellStart"/>
            <w:r>
              <w:rPr>
                <w:rFonts w:ascii="Arial" w:eastAsia="Arial" w:hAnsi="Arial" w:cs="Arial"/>
              </w:rPr>
              <w:t>Loreni</w:t>
            </w:r>
            <w:proofErr w:type="spellEnd"/>
            <w:r>
              <w:rPr>
                <w:rFonts w:ascii="Arial" w:eastAsia="Arial" w:hAnsi="Arial" w:cs="Arial"/>
              </w:rPr>
              <w:t xml:space="preserve"> Maria </w:t>
            </w:r>
            <w:proofErr w:type="spellStart"/>
            <w:r>
              <w:rPr>
                <w:rFonts w:ascii="Arial" w:eastAsia="Arial" w:hAnsi="Arial" w:cs="Arial"/>
              </w:rPr>
              <w:t>Groth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Buche</w:t>
            </w:r>
            <w:proofErr w:type="spellEnd"/>
            <w:r>
              <w:rPr>
                <w:rFonts w:ascii="Arial" w:eastAsia="Arial" w:hAnsi="Arial" w:cs="Arial"/>
              </w:rPr>
              <w:t xml:space="preserve">; Lucas Felipe </w:t>
            </w:r>
            <w:proofErr w:type="spellStart"/>
            <w:r>
              <w:rPr>
                <w:rFonts w:ascii="Arial" w:eastAsia="Arial" w:hAnsi="Arial" w:cs="Arial"/>
              </w:rPr>
              <w:t>Kist</w:t>
            </w:r>
            <w:proofErr w:type="spellEnd"/>
            <w:r>
              <w:rPr>
                <w:rFonts w:ascii="Arial" w:eastAsia="Arial" w:hAnsi="Arial" w:cs="Arial"/>
              </w:rPr>
              <w:t xml:space="preserve">; Guido Kieling; </w:t>
            </w:r>
            <w:proofErr w:type="spellStart"/>
            <w:r>
              <w:rPr>
                <w:rFonts w:ascii="Arial" w:eastAsia="Arial" w:hAnsi="Arial" w:cs="Arial"/>
              </w:rPr>
              <w:t>Elemara</w:t>
            </w:r>
            <w:proofErr w:type="spellEnd"/>
            <w:r>
              <w:rPr>
                <w:rFonts w:ascii="Arial" w:eastAsia="Arial" w:hAnsi="Arial" w:cs="Arial"/>
              </w:rPr>
              <w:t xml:space="preserve"> Lucia Kuhn </w:t>
            </w:r>
            <w:proofErr w:type="spellStart"/>
            <w:r>
              <w:rPr>
                <w:rFonts w:ascii="Arial" w:eastAsia="Arial" w:hAnsi="Arial" w:cs="Arial"/>
              </w:rPr>
              <w:t>Lenz</w:t>
            </w:r>
            <w:proofErr w:type="spellEnd"/>
            <w:r>
              <w:rPr>
                <w:rFonts w:ascii="Arial" w:eastAsia="Arial" w:hAnsi="Arial" w:cs="Arial"/>
              </w:rPr>
              <w:t xml:space="preserve">; Neusa Della Libera; Aline </w:t>
            </w:r>
            <w:proofErr w:type="spellStart"/>
            <w:r>
              <w:rPr>
                <w:rFonts w:ascii="Arial" w:eastAsia="Arial" w:hAnsi="Arial" w:cs="Arial"/>
              </w:rPr>
              <w:t>Luzzi</w:t>
            </w:r>
            <w:proofErr w:type="spellEnd"/>
            <w:r>
              <w:rPr>
                <w:rFonts w:ascii="Arial" w:eastAsia="Arial" w:hAnsi="Arial" w:cs="Arial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</w:rPr>
              <w:t>Ediné</w:t>
            </w:r>
            <w:r w:rsidR="00036552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Luzia </w:t>
            </w:r>
            <w:proofErr w:type="spellStart"/>
            <w:r>
              <w:rPr>
                <w:rFonts w:ascii="Arial" w:eastAsia="Arial" w:hAnsi="Arial" w:cs="Arial"/>
              </w:rPr>
              <w:t>Fachi</w:t>
            </w:r>
            <w:proofErr w:type="spellEnd"/>
            <w:r>
              <w:rPr>
                <w:rFonts w:ascii="Arial" w:eastAsia="Arial" w:hAnsi="Arial" w:cs="Arial"/>
              </w:rPr>
              <w:t xml:space="preserve">; Patrícia Fernanda </w:t>
            </w:r>
            <w:proofErr w:type="spellStart"/>
            <w:r>
              <w:rPr>
                <w:rFonts w:ascii="Arial" w:eastAsia="Arial" w:hAnsi="Arial" w:cs="Arial"/>
              </w:rPr>
              <w:t>kich</w:t>
            </w:r>
            <w:proofErr w:type="spellEnd"/>
            <w:r w:rsidR="00E15791">
              <w:rPr>
                <w:rFonts w:ascii="Arial" w:eastAsia="Arial" w:hAnsi="Arial" w:cs="Arial"/>
              </w:rPr>
              <w:t xml:space="preserve">; Miriam </w:t>
            </w:r>
            <w:proofErr w:type="spellStart"/>
            <w:r w:rsidR="00E15791">
              <w:rPr>
                <w:rFonts w:ascii="Arial" w:eastAsia="Arial" w:hAnsi="Arial" w:cs="Arial"/>
              </w:rPr>
              <w:t>Fenali</w:t>
            </w:r>
            <w:proofErr w:type="spellEnd"/>
            <w:r w:rsidR="00E15791">
              <w:rPr>
                <w:rFonts w:ascii="Arial" w:eastAsia="Arial" w:hAnsi="Arial" w:cs="Arial"/>
              </w:rPr>
              <w:t xml:space="preserve"> dos Santos</w:t>
            </w:r>
            <w:r w:rsidR="00036552">
              <w:rPr>
                <w:rFonts w:ascii="Arial" w:eastAsia="Arial" w:hAnsi="Arial" w:cs="Arial"/>
              </w:rPr>
              <w:t xml:space="preserve">; Jackson Michael </w:t>
            </w:r>
            <w:proofErr w:type="spellStart"/>
            <w:r w:rsidR="00036552">
              <w:rPr>
                <w:rFonts w:ascii="Arial" w:eastAsia="Arial" w:hAnsi="Arial" w:cs="Arial"/>
              </w:rPr>
              <w:t>Bierger</w:t>
            </w:r>
            <w:proofErr w:type="spellEnd"/>
            <w:r w:rsidR="00E15791">
              <w:rPr>
                <w:rFonts w:ascii="Arial" w:eastAsia="Arial" w:hAnsi="Arial" w:cs="Arial"/>
              </w:rPr>
              <w:t>;</w:t>
            </w:r>
            <w:r w:rsidR="00736D72">
              <w:rPr>
                <w:rFonts w:ascii="Arial" w:eastAsia="Arial" w:hAnsi="Arial" w:cs="Arial"/>
              </w:rPr>
              <w:t xml:space="preserve"> </w:t>
            </w:r>
            <w:r w:rsidR="00E15791">
              <w:rPr>
                <w:rFonts w:ascii="Arial" w:eastAsia="Arial" w:hAnsi="Arial" w:cs="Arial"/>
              </w:rPr>
              <w:t xml:space="preserve">Felipe </w:t>
            </w:r>
            <w:proofErr w:type="spellStart"/>
            <w:r w:rsidR="00E15791">
              <w:rPr>
                <w:rFonts w:ascii="Arial" w:eastAsia="Arial" w:hAnsi="Arial" w:cs="Arial"/>
              </w:rPr>
              <w:t>Sbardelotto</w:t>
            </w:r>
            <w:proofErr w:type="spellEnd"/>
            <w:r w:rsidR="00E15791">
              <w:rPr>
                <w:rFonts w:ascii="Arial" w:eastAsia="Arial" w:hAnsi="Arial" w:cs="Arial"/>
              </w:rPr>
              <w:t xml:space="preserve"> Longo; Adelar José Richter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33FBC">
        <w:trPr>
          <w:trHeight w:val="30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FBC" w:rsidRDefault="00333FBC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3FBC" w:rsidRDefault="00CA34A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Marlei Cristine </w:t>
            </w:r>
            <w:proofErr w:type="spellStart"/>
            <w:r>
              <w:rPr>
                <w:rFonts w:ascii="Arial" w:eastAsia="Arial" w:hAnsi="Arial" w:cs="Arial"/>
              </w:rPr>
              <w:t>Feyh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Luzzi</w:t>
            </w:r>
            <w:proofErr w:type="spellEnd"/>
          </w:p>
        </w:tc>
      </w:tr>
      <w:tr w:rsidR="00333FBC">
        <w:trPr>
          <w:trHeight w:val="8241"/>
        </w:trPr>
        <w:tc>
          <w:tcPr>
            <w:tcW w:w="10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FBC" w:rsidRDefault="00333FBC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:rsidR="00333FBC" w:rsidRDefault="00CA34AC">
            <w:pPr>
              <w:widowControl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PAUTA: POSSE DOS CONSELHEIROS; APRECIAÇÃO E APROVAÇÃO DO REGIMENTO INTERNO E DO PLANO MUNICIPAL DOS DIREITOS DA PESSOA COM DEFICIÊNCIA DE MISSAL E ELEIÇÃO DA MESA DIRETIVA</w:t>
            </w:r>
          </w:p>
          <w:p w:rsidR="00333FBC" w:rsidRDefault="00333FBC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:rsidR="00333FBC" w:rsidRDefault="00CA34AC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Aos vinte e cinco dias do mês de março de dois e vinte e seis, às oito horas da manhã, na sala de reuniões da Prefeitura Municipal de Missal, situada a Rua Nossa Senhora da Conceição, 555 –Centro, reuniu-se o Conselho Municipal dos Direitos da Pessoa com Deficiência de Missal em sessão ordinária, com a Pauta:</w:t>
            </w:r>
            <w:r w:rsidR="00040A40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Posse dos conselheiros; apreciação e aprovação do regimento interno e do Plano Municipal de Atendimento a Pessoa com Deficiência do Município de Missal e eleiç</w:t>
            </w:r>
            <w:r w:rsidR="00467078">
              <w:rPr>
                <w:rFonts w:ascii="Arial" w:eastAsia="Arial" w:hAnsi="Arial" w:cs="Arial"/>
                <w:bCs/>
              </w:rPr>
              <w:t>ão da mesa diretiva do Conselho</w:t>
            </w:r>
            <w:r>
              <w:rPr>
                <w:rFonts w:ascii="Arial" w:eastAsia="Arial" w:hAnsi="Arial" w:cs="Arial"/>
                <w:bCs/>
              </w:rPr>
              <w:t xml:space="preserve">. A Secretária Municipal de Assistência Social, </w:t>
            </w:r>
            <w:proofErr w:type="spellStart"/>
            <w:r>
              <w:rPr>
                <w:rFonts w:ascii="Arial" w:eastAsia="Arial" w:hAnsi="Arial" w:cs="Arial"/>
                <w:bCs/>
              </w:rPr>
              <w:t>Rosani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</w:rPr>
              <w:t>Fappi</w:t>
            </w:r>
            <w:proofErr w:type="spellEnd"/>
            <w:r>
              <w:rPr>
                <w:rFonts w:ascii="Arial" w:eastAsia="Arial" w:hAnsi="Arial" w:cs="Arial"/>
                <w:bCs/>
              </w:rPr>
              <w:t>, deu início a reunião dando as boas-vindas a todos, agradeceu a presença de todos e ress</w:t>
            </w:r>
            <w:r w:rsidR="00365949">
              <w:rPr>
                <w:rFonts w:ascii="Arial" w:eastAsia="Arial" w:hAnsi="Arial" w:cs="Arial"/>
                <w:bCs/>
              </w:rPr>
              <w:t xml:space="preserve">altou a importância do conselho, </w:t>
            </w:r>
            <w:r>
              <w:rPr>
                <w:rFonts w:ascii="Arial" w:eastAsia="Arial" w:hAnsi="Arial" w:cs="Arial"/>
                <w:bCs/>
              </w:rPr>
              <w:t xml:space="preserve">falou das atribuições do conselho e </w:t>
            </w:r>
            <w:r w:rsidR="00467078">
              <w:rPr>
                <w:rFonts w:ascii="Arial" w:eastAsia="Arial" w:hAnsi="Arial" w:cs="Arial"/>
                <w:bCs/>
              </w:rPr>
              <w:t>d</w:t>
            </w:r>
            <w:r>
              <w:rPr>
                <w:rFonts w:ascii="Arial" w:eastAsia="Arial" w:hAnsi="Arial" w:cs="Arial"/>
                <w:bCs/>
              </w:rPr>
              <w:t>o objetivo de criar o fundo municipal dos direitos da pessoa com deficiência e otimizar as ações da política pública direcionada ao segmento.</w:t>
            </w:r>
            <w:r w:rsidR="00681BB8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 xml:space="preserve">Na sequência passou a palavra para o vice-prefeito Eugênio </w:t>
            </w:r>
            <w:proofErr w:type="spellStart"/>
            <w:r>
              <w:rPr>
                <w:rFonts w:ascii="Arial" w:eastAsia="Arial" w:hAnsi="Arial" w:cs="Arial"/>
                <w:bCs/>
              </w:rPr>
              <w:t>Schwendler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dar a posse ao</w:t>
            </w:r>
            <w:r w:rsidR="00921AF0">
              <w:rPr>
                <w:rFonts w:ascii="Arial" w:eastAsia="Arial" w:hAnsi="Arial" w:cs="Arial"/>
                <w:bCs/>
              </w:rPr>
              <w:t>s</w:t>
            </w:r>
            <w:r>
              <w:rPr>
                <w:rFonts w:ascii="Arial" w:eastAsia="Arial" w:hAnsi="Arial" w:cs="Arial"/>
                <w:bCs/>
              </w:rPr>
              <w:t xml:space="preserve"> conselheiros, o mesmo fez a leitura do </w:t>
            </w:r>
            <w:r w:rsidRPr="00681BB8">
              <w:rPr>
                <w:rFonts w:ascii="Arial" w:eastAsia="Arial" w:hAnsi="Arial" w:cs="Arial"/>
                <w:b/>
                <w:bCs/>
              </w:rPr>
              <w:t>Decreto Nº 6468 de 09 de outubro de 2025</w:t>
            </w:r>
            <w:r>
              <w:rPr>
                <w:rFonts w:ascii="Arial" w:eastAsia="Arial" w:hAnsi="Arial" w:cs="Arial"/>
                <w:bCs/>
              </w:rPr>
              <w:t xml:space="preserve"> e empossou o conselho. Dando sequência a reunião</w:t>
            </w:r>
            <w:r w:rsidR="00F0507C" w:rsidRPr="00DD7456">
              <w:rPr>
                <w:rFonts w:ascii="Arial" w:eastAsia="Cambria" w:hAnsi="Arial" w:cs="Arial"/>
              </w:rPr>
              <w:t xml:space="preserve">, a fim de constituir a </w:t>
            </w:r>
            <w:r w:rsidR="00F0507C" w:rsidRPr="00DD7456">
              <w:rPr>
                <w:rFonts w:ascii="Arial" w:eastAsia="Cambria" w:hAnsi="Arial" w:cs="Arial"/>
                <w:b/>
                <w:bCs/>
              </w:rPr>
              <w:t>DIRETORIA EXECUTIVA</w:t>
            </w:r>
            <w:r w:rsidR="00F0507C" w:rsidRPr="00DD7456">
              <w:rPr>
                <w:rFonts w:ascii="Arial" w:eastAsia="Cambria" w:hAnsi="Arial" w:cs="Arial"/>
              </w:rPr>
              <w:t xml:space="preserve"> </w:t>
            </w:r>
            <w:r w:rsidR="00F0507C" w:rsidRPr="00DD7456">
              <w:rPr>
                <w:rFonts w:ascii="Arial" w:hAnsi="Arial" w:cs="Arial"/>
              </w:rPr>
              <w:t xml:space="preserve">para o </w:t>
            </w:r>
            <w:r w:rsidR="00F0507C" w:rsidRPr="00D64672">
              <w:rPr>
                <w:rFonts w:ascii="Arial" w:hAnsi="Arial" w:cs="Arial"/>
              </w:rPr>
              <w:t>ano de 2026</w:t>
            </w:r>
            <w:r w:rsidR="00F0507C" w:rsidRPr="00DD7456">
              <w:rPr>
                <w:rFonts w:ascii="Arial" w:hAnsi="Arial" w:cs="Arial"/>
              </w:rPr>
              <w:t xml:space="preserve">, </w:t>
            </w:r>
            <w:r w:rsidR="00F0507C">
              <w:rPr>
                <w:rFonts w:ascii="Arial" w:eastAsia="Cambria" w:hAnsi="Arial" w:cs="Arial"/>
              </w:rPr>
              <w:t>passou-se ao pleito eleitoral</w:t>
            </w:r>
            <w:r w:rsidR="00F0507C" w:rsidRPr="00DD7456">
              <w:rPr>
                <w:rFonts w:ascii="Arial" w:eastAsia="Cambria" w:hAnsi="Arial" w:cs="Arial"/>
              </w:rPr>
              <w:t xml:space="preserve">. Foi recebida a inscrição de 01 (uma) chapa para a eleição, composta pelos seguintes integrantes: </w:t>
            </w:r>
            <w:r w:rsidR="00F0507C" w:rsidRPr="00DD7456">
              <w:rPr>
                <w:rFonts w:ascii="Arial" w:eastAsia="Calibri" w:hAnsi="Arial" w:cs="Arial"/>
                <w:b/>
                <w:spacing w:val="-2"/>
                <w:u w:val="single"/>
              </w:rPr>
              <w:t>Presidente</w:t>
            </w:r>
            <w:r w:rsidR="00F0507C" w:rsidRPr="00CE1287">
              <w:rPr>
                <w:rFonts w:ascii="Arial" w:hAnsi="Arial" w:cs="Arial"/>
              </w:rPr>
              <w:t xml:space="preserve"> </w:t>
            </w:r>
            <w:proofErr w:type="spellStart"/>
            <w:r w:rsidR="001449D8">
              <w:rPr>
                <w:rFonts w:ascii="Arial" w:hAnsi="Arial" w:cs="Arial"/>
              </w:rPr>
              <w:t>Vandecir</w:t>
            </w:r>
            <w:proofErr w:type="spellEnd"/>
            <w:r w:rsidR="001449D8">
              <w:rPr>
                <w:rFonts w:ascii="Arial" w:hAnsi="Arial" w:cs="Arial"/>
              </w:rPr>
              <w:t xml:space="preserve"> Valentim Piva, brasileiro, casado, servidor público</w:t>
            </w:r>
            <w:r w:rsidR="00F67D7F">
              <w:rPr>
                <w:rFonts w:ascii="Arial" w:hAnsi="Arial" w:cs="Arial"/>
              </w:rPr>
              <w:t>, portador</w:t>
            </w:r>
            <w:r w:rsidR="00F0507C">
              <w:rPr>
                <w:rFonts w:ascii="Arial" w:hAnsi="Arial" w:cs="Arial"/>
              </w:rPr>
              <w:t xml:space="preserve"> do CPF Nº </w:t>
            </w:r>
            <w:r w:rsidR="00551A20">
              <w:rPr>
                <w:rFonts w:ascii="Arial" w:hAnsi="Arial" w:cs="Arial"/>
              </w:rPr>
              <w:t>703</w:t>
            </w:r>
            <w:r w:rsidR="004E4503">
              <w:rPr>
                <w:rFonts w:ascii="Arial" w:hAnsi="Arial" w:cs="Arial"/>
              </w:rPr>
              <w:t>.</w:t>
            </w:r>
            <w:r w:rsidR="00551A20">
              <w:rPr>
                <w:rFonts w:ascii="Arial" w:hAnsi="Arial" w:cs="Arial"/>
              </w:rPr>
              <w:t>845</w:t>
            </w:r>
            <w:r w:rsidR="004E4503">
              <w:rPr>
                <w:rFonts w:ascii="Arial" w:hAnsi="Arial" w:cs="Arial"/>
              </w:rPr>
              <w:t>.</w:t>
            </w:r>
            <w:r w:rsidR="00551A20">
              <w:rPr>
                <w:rFonts w:ascii="Arial" w:hAnsi="Arial" w:cs="Arial"/>
              </w:rPr>
              <w:t>339</w:t>
            </w:r>
            <w:r w:rsidR="004E4503">
              <w:rPr>
                <w:rFonts w:ascii="Arial" w:hAnsi="Arial" w:cs="Arial"/>
              </w:rPr>
              <w:t>-</w:t>
            </w:r>
            <w:r w:rsidR="00551A20">
              <w:rPr>
                <w:rFonts w:ascii="Arial" w:hAnsi="Arial" w:cs="Arial"/>
              </w:rPr>
              <w:t>49</w:t>
            </w:r>
            <w:r w:rsidR="00F0507C">
              <w:rPr>
                <w:rFonts w:ascii="Arial" w:hAnsi="Arial" w:cs="Arial"/>
              </w:rPr>
              <w:t>,</w:t>
            </w:r>
            <w:r w:rsidR="00551A20">
              <w:rPr>
                <w:rFonts w:ascii="Arial" w:hAnsi="Arial" w:cs="Arial"/>
              </w:rPr>
              <w:t xml:space="preserve"> residente e domiciliado na Linha da Granja</w:t>
            </w:r>
            <w:r w:rsidR="00F0507C">
              <w:rPr>
                <w:rFonts w:ascii="Arial" w:hAnsi="Arial" w:cs="Arial"/>
              </w:rPr>
              <w:t>,</w:t>
            </w:r>
            <w:r w:rsidR="00551A20">
              <w:rPr>
                <w:rFonts w:ascii="Arial" w:hAnsi="Arial" w:cs="Arial"/>
              </w:rPr>
              <w:t xml:space="preserve"> nº188, Zona Rural,</w:t>
            </w:r>
            <w:r w:rsidR="00A41E94">
              <w:rPr>
                <w:rFonts w:ascii="Arial" w:hAnsi="Arial" w:cs="Arial"/>
              </w:rPr>
              <w:t xml:space="preserve"> Missal -Paraná</w:t>
            </w:r>
            <w:r w:rsidR="00F0507C" w:rsidRPr="00DD7456">
              <w:rPr>
                <w:rFonts w:ascii="Arial" w:eastAsia="Calibri" w:hAnsi="Arial" w:cs="Arial"/>
                <w:spacing w:val="-2"/>
              </w:rPr>
              <w:t xml:space="preserve">; </w:t>
            </w:r>
            <w:r w:rsidR="00F0507C" w:rsidRPr="00DD7456">
              <w:rPr>
                <w:rFonts w:ascii="Arial" w:eastAsia="Calibri" w:hAnsi="Arial" w:cs="Arial"/>
                <w:b/>
                <w:spacing w:val="-2"/>
                <w:u w:val="single"/>
              </w:rPr>
              <w:t>Vice-Presidente</w:t>
            </w:r>
            <w:r w:rsidR="00F0507C" w:rsidRPr="00DD7456">
              <w:rPr>
                <w:rFonts w:ascii="Arial" w:eastAsia="Calibri" w:hAnsi="Arial" w:cs="Arial"/>
                <w:spacing w:val="-2"/>
              </w:rPr>
              <w:t>:</w:t>
            </w:r>
            <w:r w:rsidR="00F0507C" w:rsidRPr="00DD7456">
              <w:rPr>
                <w:rFonts w:ascii="Arial" w:eastAsia="Calibri" w:hAnsi="Arial" w:cs="Arial"/>
                <w:spacing w:val="-11"/>
              </w:rPr>
              <w:t xml:space="preserve"> </w:t>
            </w:r>
            <w:r w:rsidR="00467078">
              <w:rPr>
                <w:rFonts w:ascii="Arial" w:eastAsia="Calibri" w:hAnsi="Arial" w:cs="Arial"/>
                <w:spacing w:val="-11"/>
              </w:rPr>
              <w:t>Guid</w:t>
            </w:r>
            <w:r w:rsidR="004E4503" w:rsidRPr="004E4503">
              <w:rPr>
                <w:rFonts w:ascii="Arial" w:eastAsia="Calibri" w:hAnsi="Arial" w:cs="Arial"/>
                <w:spacing w:val="-11"/>
              </w:rPr>
              <w:t xml:space="preserve">o Afonso </w:t>
            </w:r>
            <w:proofErr w:type="spellStart"/>
            <w:r w:rsidR="004E4503">
              <w:rPr>
                <w:rFonts w:ascii="Arial" w:eastAsia="Calibri" w:hAnsi="Arial" w:cs="Arial"/>
                <w:spacing w:val="-11"/>
              </w:rPr>
              <w:t>kieling</w:t>
            </w:r>
            <w:proofErr w:type="spellEnd"/>
            <w:r w:rsidR="004E4503">
              <w:rPr>
                <w:rFonts w:ascii="Arial" w:eastAsia="Calibri" w:hAnsi="Arial" w:cs="Arial"/>
                <w:spacing w:val="-11"/>
              </w:rPr>
              <w:t xml:space="preserve">, brasileiro, casado, aposentado, portador do CPF Nº </w:t>
            </w:r>
            <w:r w:rsidR="004E4503" w:rsidRPr="004E4503">
              <w:rPr>
                <w:rFonts w:ascii="Arial" w:eastAsia="Calibri" w:hAnsi="Arial" w:cs="Arial"/>
                <w:spacing w:val="-11"/>
              </w:rPr>
              <w:t>368</w:t>
            </w:r>
            <w:r w:rsidR="00A41E94">
              <w:rPr>
                <w:rFonts w:ascii="Arial" w:eastAsia="Calibri" w:hAnsi="Arial" w:cs="Arial"/>
                <w:spacing w:val="-11"/>
              </w:rPr>
              <w:t>.</w:t>
            </w:r>
            <w:r w:rsidR="004E4503" w:rsidRPr="004E4503">
              <w:rPr>
                <w:rFonts w:ascii="Arial" w:eastAsia="Calibri" w:hAnsi="Arial" w:cs="Arial"/>
                <w:spacing w:val="-11"/>
              </w:rPr>
              <w:t>442</w:t>
            </w:r>
            <w:r w:rsidR="00A41E94">
              <w:rPr>
                <w:rFonts w:ascii="Arial" w:eastAsia="Calibri" w:hAnsi="Arial" w:cs="Arial"/>
                <w:spacing w:val="-11"/>
              </w:rPr>
              <w:t>.</w:t>
            </w:r>
            <w:r w:rsidR="004E4503" w:rsidRPr="004E4503">
              <w:rPr>
                <w:rFonts w:ascii="Arial" w:eastAsia="Calibri" w:hAnsi="Arial" w:cs="Arial"/>
                <w:spacing w:val="-11"/>
              </w:rPr>
              <w:t>259</w:t>
            </w:r>
            <w:r w:rsidR="00A41E94">
              <w:rPr>
                <w:rFonts w:ascii="Arial" w:eastAsia="Calibri" w:hAnsi="Arial" w:cs="Arial"/>
                <w:spacing w:val="-11"/>
              </w:rPr>
              <w:t>-</w:t>
            </w:r>
            <w:r w:rsidR="004E4503" w:rsidRPr="004E4503">
              <w:rPr>
                <w:rFonts w:ascii="Arial" w:eastAsia="Calibri" w:hAnsi="Arial" w:cs="Arial"/>
                <w:spacing w:val="-11"/>
              </w:rPr>
              <w:t>20</w:t>
            </w:r>
            <w:r w:rsidR="00A41E94">
              <w:rPr>
                <w:rFonts w:ascii="Arial" w:eastAsia="Calibri" w:hAnsi="Arial" w:cs="Arial"/>
                <w:spacing w:val="-11"/>
              </w:rPr>
              <w:t>, residente e domiciliado à Rua N</w:t>
            </w:r>
            <w:r w:rsidR="00A41E94" w:rsidRPr="00A41E94">
              <w:rPr>
                <w:rFonts w:ascii="Arial" w:eastAsia="Calibri" w:hAnsi="Arial" w:cs="Arial"/>
                <w:spacing w:val="-11"/>
              </w:rPr>
              <w:t>ossa Senhora da Conceição 967</w:t>
            </w:r>
            <w:r w:rsidR="00A41E94">
              <w:rPr>
                <w:rFonts w:ascii="Arial" w:eastAsia="Calibri" w:hAnsi="Arial" w:cs="Arial"/>
                <w:spacing w:val="-11"/>
              </w:rPr>
              <w:t>, centro, Missal-Paraná.</w:t>
            </w:r>
            <w:r w:rsidR="002A60A4">
              <w:rPr>
                <w:rFonts w:ascii="Arial" w:eastAsia="Calibri" w:hAnsi="Arial" w:cs="Arial"/>
                <w:spacing w:val="-11"/>
              </w:rPr>
              <w:t xml:space="preserve"> </w:t>
            </w:r>
            <w:r w:rsidR="00A41E94">
              <w:rPr>
                <w:rFonts w:ascii="Arial" w:eastAsia="Calibri" w:hAnsi="Arial" w:cs="Arial"/>
                <w:b/>
                <w:spacing w:val="-2"/>
                <w:u w:val="single"/>
              </w:rPr>
              <w:t>Secretária Executiva</w:t>
            </w:r>
            <w:r w:rsidR="00F0507C" w:rsidRPr="00DD7456">
              <w:rPr>
                <w:rFonts w:ascii="Arial" w:eastAsia="Calibri" w:hAnsi="Arial" w:cs="Arial"/>
                <w:spacing w:val="-2"/>
              </w:rPr>
              <w:t>:</w:t>
            </w:r>
            <w:r w:rsidR="00F0507C">
              <w:rPr>
                <w:rFonts w:ascii="Arial" w:eastAsia="Calibri" w:hAnsi="Arial" w:cs="Arial"/>
              </w:rPr>
              <w:t xml:space="preserve"> </w:t>
            </w:r>
            <w:r w:rsidR="00365949">
              <w:rPr>
                <w:rFonts w:ascii="Arial" w:eastAsia="Calibri" w:hAnsi="Arial" w:cs="Arial"/>
              </w:rPr>
              <w:t xml:space="preserve">Marlei Cristine </w:t>
            </w:r>
            <w:proofErr w:type="spellStart"/>
            <w:r w:rsidR="00365949">
              <w:rPr>
                <w:rFonts w:ascii="Arial" w:eastAsia="Calibri" w:hAnsi="Arial" w:cs="Arial"/>
              </w:rPr>
              <w:t>Feyh</w:t>
            </w:r>
            <w:proofErr w:type="spellEnd"/>
            <w:r w:rsidR="0036594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365949">
              <w:rPr>
                <w:rFonts w:ascii="Arial" w:eastAsia="Calibri" w:hAnsi="Arial" w:cs="Arial"/>
              </w:rPr>
              <w:t>Luzzi</w:t>
            </w:r>
            <w:proofErr w:type="spellEnd"/>
            <w:r w:rsidR="00365949">
              <w:rPr>
                <w:rFonts w:ascii="Arial" w:eastAsia="Calibri" w:hAnsi="Arial" w:cs="Arial"/>
              </w:rPr>
              <w:t>, brasileira, casada, servidora pública na função de assistente social, portadora do CPF Nº 006.803.959</w:t>
            </w:r>
            <w:r w:rsidR="00A41E94">
              <w:rPr>
                <w:rFonts w:ascii="Arial" w:eastAsia="Calibri" w:hAnsi="Arial" w:cs="Arial"/>
              </w:rPr>
              <w:t>-03, residente e domiciliada à R</w:t>
            </w:r>
            <w:r w:rsidR="00365949">
              <w:rPr>
                <w:rFonts w:ascii="Arial" w:eastAsia="Calibri" w:hAnsi="Arial" w:cs="Arial"/>
              </w:rPr>
              <w:t>ua Marechal Castelo Branco, 363, centro, Missal-Paraná.</w:t>
            </w:r>
            <w:r w:rsidR="00494A18" w:rsidRPr="00DD7456">
              <w:rPr>
                <w:rFonts w:ascii="Arial" w:eastAsia="Calibri" w:hAnsi="Arial" w:cs="Arial"/>
              </w:rPr>
              <w:t xml:space="preserve"> Após, deu-se a continuidade aos trâmites necessários para eleição, sendo declarada vencedora da eleição a única chapa inscrita, com os seguintes membros eleitos </w:t>
            </w:r>
            <w:r w:rsidR="00494A18" w:rsidRPr="00DD7456">
              <w:rPr>
                <w:rFonts w:ascii="Arial" w:hAnsi="Arial" w:cs="Arial"/>
              </w:rPr>
              <w:t>(devidamente qualificados – documentos anexos):</w:t>
            </w:r>
            <w:r w:rsidR="00494A18" w:rsidRPr="00DD7456">
              <w:rPr>
                <w:rFonts w:ascii="Arial" w:hAnsi="Arial" w:cs="Arial"/>
                <w:b/>
                <w:bCs/>
              </w:rPr>
              <w:t xml:space="preserve"> </w:t>
            </w:r>
            <w:r w:rsidR="00494A18">
              <w:rPr>
                <w:rFonts w:ascii="Arial" w:hAnsi="Arial" w:cs="Arial"/>
                <w:b/>
                <w:bCs/>
              </w:rPr>
              <w:t>DA DIRETORIA EXECUTIVA:</w:t>
            </w:r>
            <w:r w:rsidR="00494A18" w:rsidRPr="00DD7456">
              <w:rPr>
                <w:rFonts w:ascii="Arial" w:eastAsia="Calibri" w:hAnsi="Arial" w:cs="Arial"/>
                <w:b/>
                <w:spacing w:val="-2"/>
                <w:u w:val="single"/>
              </w:rPr>
              <w:t xml:space="preserve"> Presidente</w:t>
            </w:r>
            <w:r w:rsidR="00494A18" w:rsidRPr="00CE1287">
              <w:rPr>
                <w:rFonts w:ascii="Arial" w:hAnsi="Arial" w:cs="Arial"/>
              </w:rPr>
              <w:t xml:space="preserve"> </w:t>
            </w:r>
            <w:proofErr w:type="spellStart"/>
            <w:r w:rsidR="00494A18">
              <w:rPr>
                <w:rFonts w:ascii="Arial" w:hAnsi="Arial" w:cs="Arial"/>
              </w:rPr>
              <w:t>Vandecir</w:t>
            </w:r>
            <w:proofErr w:type="spellEnd"/>
            <w:r w:rsidR="00494A18">
              <w:rPr>
                <w:rFonts w:ascii="Arial" w:hAnsi="Arial" w:cs="Arial"/>
              </w:rPr>
              <w:t xml:space="preserve"> Valentim Piva, brasileiro, casado, servidor público, portador do CPF Nº 703</w:t>
            </w:r>
            <w:r w:rsidR="00A41E94">
              <w:rPr>
                <w:rFonts w:ascii="Arial" w:hAnsi="Arial" w:cs="Arial"/>
              </w:rPr>
              <w:t>.</w:t>
            </w:r>
            <w:r w:rsidR="00494A18">
              <w:rPr>
                <w:rFonts w:ascii="Arial" w:hAnsi="Arial" w:cs="Arial"/>
              </w:rPr>
              <w:t>845</w:t>
            </w:r>
            <w:r w:rsidR="00A41E94">
              <w:rPr>
                <w:rFonts w:ascii="Arial" w:hAnsi="Arial" w:cs="Arial"/>
              </w:rPr>
              <w:t>.</w:t>
            </w:r>
            <w:r w:rsidR="00494A18">
              <w:rPr>
                <w:rFonts w:ascii="Arial" w:hAnsi="Arial" w:cs="Arial"/>
              </w:rPr>
              <w:t>339</w:t>
            </w:r>
            <w:r w:rsidR="00A41E94">
              <w:rPr>
                <w:rFonts w:ascii="Arial" w:hAnsi="Arial" w:cs="Arial"/>
              </w:rPr>
              <w:t>-</w:t>
            </w:r>
            <w:r w:rsidR="00494A18">
              <w:rPr>
                <w:rFonts w:ascii="Arial" w:hAnsi="Arial" w:cs="Arial"/>
              </w:rPr>
              <w:t>49, residente e domiciliado na Linha da Granja, nº188, Zona Rural,</w:t>
            </w:r>
            <w:r w:rsidR="00040A40">
              <w:rPr>
                <w:rFonts w:ascii="Arial" w:hAnsi="Arial" w:cs="Arial"/>
              </w:rPr>
              <w:t xml:space="preserve"> Missal -Paraná</w:t>
            </w:r>
            <w:r w:rsidR="00494A18" w:rsidRPr="00DD7456">
              <w:rPr>
                <w:rFonts w:ascii="Arial" w:eastAsia="Calibri" w:hAnsi="Arial" w:cs="Arial"/>
                <w:spacing w:val="-2"/>
              </w:rPr>
              <w:t xml:space="preserve">; </w:t>
            </w:r>
            <w:r w:rsidR="00921AF0" w:rsidRPr="00DD7456">
              <w:rPr>
                <w:rFonts w:ascii="Arial" w:eastAsia="Calibri" w:hAnsi="Arial" w:cs="Arial"/>
                <w:b/>
                <w:spacing w:val="-2"/>
                <w:u w:val="single"/>
              </w:rPr>
              <w:t>Vice-Presidente</w:t>
            </w:r>
            <w:r w:rsidR="00921AF0" w:rsidRPr="00DD7456">
              <w:rPr>
                <w:rFonts w:ascii="Arial" w:eastAsia="Calibri" w:hAnsi="Arial" w:cs="Arial"/>
                <w:spacing w:val="-2"/>
              </w:rPr>
              <w:t>:</w:t>
            </w:r>
            <w:r w:rsidR="00921AF0" w:rsidRPr="00DD7456">
              <w:rPr>
                <w:rFonts w:ascii="Arial" w:eastAsia="Calibri" w:hAnsi="Arial" w:cs="Arial"/>
                <w:spacing w:val="-11"/>
              </w:rPr>
              <w:t xml:space="preserve"> </w:t>
            </w:r>
            <w:r w:rsidR="00467078">
              <w:rPr>
                <w:rFonts w:ascii="Arial" w:eastAsia="Calibri" w:hAnsi="Arial" w:cs="Arial"/>
                <w:spacing w:val="-11"/>
              </w:rPr>
              <w:t>Guid</w:t>
            </w:r>
            <w:r w:rsidR="00921AF0" w:rsidRPr="004E4503">
              <w:rPr>
                <w:rFonts w:ascii="Arial" w:eastAsia="Calibri" w:hAnsi="Arial" w:cs="Arial"/>
                <w:spacing w:val="-11"/>
              </w:rPr>
              <w:t xml:space="preserve">o Afonso </w:t>
            </w:r>
            <w:proofErr w:type="spellStart"/>
            <w:r w:rsidR="00921AF0">
              <w:rPr>
                <w:rFonts w:ascii="Arial" w:eastAsia="Calibri" w:hAnsi="Arial" w:cs="Arial"/>
                <w:spacing w:val="-11"/>
              </w:rPr>
              <w:t>kieling</w:t>
            </w:r>
            <w:proofErr w:type="spellEnd"/>
            <w:r w:rsidR="00921AF0">
              <w:rPr>
                <w:rFonts w:ascii="Arial" w:eastAsia="Calibri" w:hAnsi="Arial" w:cs="Arial"/>
                <w:spacing w:val="-11"/>
              </w:rPr>
              <w:t xml:space="preserve">, brasileiro, casado, aposentado, portador do CPF Nº </w:t>
            </w:r>
            <w:r w:rsidR="00921AF0" w:rsidRPr="004E4503">
              <w:rPr>
                <w:rFonts w:ascii="Arial" w:eastAsia="Calibri" w:hAnsi="Arial" w:cs="Arial"/>
                <w:spacing w:val="-11"/>
              </w:rPr>
              <w:t>368</w:t>
            </w:r>
            <w:r w:rsidR="00921AF0">
              <w:rPr>
                <w:rFonts w:ascii="Arial" w:eastAsia="Calibri" w:hAnsi="Arial" w:cs="Arial"/>
                <w:spacing w:val="-11"/>
              </w:rPr>
              <w:t>.</w:t>
            </w:r>
            <w:r w:rsidR="00921AF0" w:rsidRPr="004E4503">
              <w:rPr>
                <w:rFonts w:ascii="Arial" w:eastAsia="Calibri" w:hAnsi="Arial" w:cs="Arial"/>
                <w:spacing w:val="-11"/>
              </w:rPr>
              <w:t>442</w:t>
            </w:r>
            <w:r w:rsidR="00921AF0">
              <w:rPr>
                <w:rFonts w:ascii="Arial" w:eastAsia="Calibri" w:hAnsi="Arial" w:cs="Arial"/>
                <w:spacing w:val="-11"/>
              </w:rPr>
              <w:t>.</w:t>
            </w:r>
            <w:r w:rsidR="00921AF0" w:rsidRPr="004E4503">
              <w:rPr>
                <w:rFonts w:ascii="Arial" w:eastAsia="Calibri" w:hAnsi="Arial" w:cs="Arial"/>
                <w:spacing w:val="-11"/>
              </w:rPr>
              <w:t>259</w:t>
            </w:r>
            <w:r w:rsidR="00921AF0">
              <w:rPr>
                <w:rFonts w:ascii="Arial" w:eastAsia="Calibri" w:hAnsi="Arial" w:cs="Arial"/>
                <w:spacing w:val="-11"/>
              </w:rPr>
              <w:t>-</w:t>
            </w:r>
            <w:r w:rsidR="00921AF0" w:rsidRPr="004E4503">
              <w:rPr>
                <w:rFonts w:ascii="Arial" w:eastAsia="Calibri" w:hAnsi="Arial" w:cs="Arial"/>
                <w:spacing w:val="-11"/>
              </w:rPr>
              <w:t>20</w:t>
            </w:r>
            <w:r w:rsidR="00921AF0">
              <w:rPr>
                <w:rFonts w:ascii="Arial" w:eastAsia="Calibri" w:hAnsi="Arial" w:cs="Arial"/>
                <w:spacing w:val="-11"/>
              </w:rPr>
              <w:t>, residente e domiciliado à Rua N</w:t>
            </w:r>
            <w:r w:rsidR="00921AF0" w:rsidRPr="00A41E94">
              <w:rPr>
                <w:rFonts w:ascii="Arial" w:eastAsia="Calibri" w:hAnsi="Arial" w:cs="Arial"/>
                <w:spacing w:val="-11"/>
              </w:rPr>
              <w:t>ossa Senhora da Conceição 967</w:t>
            </w:r>
            <w:r w:rsidR="00921AF0">
              <w:rPr>
                <w:rFonts w:ascii="Arial" w:eastAsia="Calibri" w:hAnsi="Arial" w:cs="Arial"/>
                <w:spacing w:val="-11"/>
              </w:rPr>
              <w:t>, centro, Missal-Paraná.</w:t>
            </w:r>
            <w:r w:rsidR="002A60A4">
              <w:rPr>
                <w:rFonts w:ascii="Arial" w:eastAsia="Calibri" w:hAnsi="Arial" w:cs="Arial"/>
                <w:spacing w:val="-11"/>
              </w:rPr>
              <w:t xml:space="preserve"> </w:t>
            </w:r>
            <w:r w:rsidR="00AE0FA9">
              <w:rPr>
                <w:rFonts w:ascii="Arial" w:eastAsia="Calibri" w:hAnsi="Arial" w:cs="Arial"/>
                <w:b/>
                <w:spacing w:val="-2"/>
                <w:u w:val="single"/>
              </w:rPr>
              <w:t>Secretária executiva</w:t>
            </w:r>
            <w:r w:rsidR="00494A18" w:rsidRPr="00DD7456">
              <w:rPr>
                <w:rFonts w:ascii="Arial" w:eastAsia="Calibri" w:hAnsi="Arial" w:cs="Arial"/>
                <w:spacing w:val="-2"/>
              </w:rPr>
              <w:t>:</w:t>
            </w:r>
            <w:r w:rsidR="00494A18">
              <w:rPr>
                <w:rFonts w:ascii="Arial" w:eastAsia="Calibri" w:hAnsi="Arial" w:cs="Arial"/>
              </w:rPr>
              <w:t xml:space="preserve"> Marlei Cristine </w:t>
            </w:r>
            <w:proofErr w:type="spellStart"/>
            <w:r w:rsidR="00494A18">
              <w:rPr>
                <w:rFonts w:ascii="Arial" w:eastAsia="Calibri" w:hAnsi="Arial" w:cs="Arial"/>
              </w:rPr>
              <w:t>Feyh</w:t>
            </w:r>
            <w:proofErr w:type="spellEnd"/>
            <w:r w:rsidR="00494A1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494A18">
              <w:rPr>
                <w:rFonts w:ascii="Arial" w:eastAsia="Calibri" w:hAnsi="Arial" w:cs="Arial"/>
              </w:rPr>
              <w:t>Luzzi</w:t>
            </w:r>
            <w:proofErr w:type="spellEnd"/>
            <w:r w:rsidR="00494A18">
              <w:rPr>
                <w:rFonts w:ascii="Arial" w:eastAsia="Calibri" w:hAnsi="Arial" w:cs="Arial"/>
              </w:rPr>
              <w:t>, brasileira, casada, servidora pública na função de assistente social, portadora do CPF Nº 006.803.959</w:t>
            </w:r>
            <w:r w:rsidR="00A41E94">
              <w:rPr>
                <w:rFonts w:ascii="Arial" w:eastAsia="Calibri" w:hAnsi="Arial" w:cs="Arial"/>
              </w:rPr>
              <w:t>-03, residente e domiciliada à r</w:t>
            </w:r>
            <w:r w:rsidR="00494A18">
              <w:rPr>
                <w:rFonts w:ascii="Arial" w:eastAsia="Calibri" w:hAnsi="Arial" w:cs="Arial"/>
              </w:rPr>
              <w:t>ua Marechal Castelo Branco, 363, centro, Missal-Paraná</w:t>
            </w:r>
            <w:r>
              <w:rPr>
                <w:rFonts w:ascii="Arial" w:eastAsia="Arial" w:hAnsi="Arial" w:cs="Arial"/>
                <w:bCs/>
              </w:rPr>
              <w:t>.</w:t>
            </w:r>
            <w:r w:rsidR="002A60A4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Dando seguimento</w:t>
            </w:r>
            <w:r w:rsidR="002A60A4">
              <w:rPr>
                <w:rFonts w:ascii="Arial" w:eastAsia="Arial" w:hAnsi="Arial" w:cs="Arial"/>
                <w:bCs/>
              </w:rPr>
              <w:t xml:space="preserve"> a reunião,</w:t>
            </w:r>
            <w:r>
              <w:rPr>
                <w:rFonts w:ascii="Arial" w:eastAsia="Arial" w:hAnsi="Arial" w:cs="Arial"/>
                <w:bCs/>
              </w:rPr>
              <w:t xml:space="preserve"> foi apresentado </w:t>
            </w:r>
            <w:r>
              <w:rPr>
                <w:rFonts w:ascii="Arial" w:eastAsia="Arial" w:hAnsi="Arial" w:cs="Arial"/>
                <w:bCs/>
              </w:rPr>
              <w:lastRenderedPageBreak/>
              <w:t>o regimento interno do conselho e o Plano Municipal de atendimento a pessoa com deficiência.</w:t>
            </w:r>
            <w:r w:rsidR="002A60A4">
              <w:rPr>
                <w:rFonts w:ascii="Arial" w:eastAsia="Arial" w:hAnsi="Arial" w:cs="Arial"/>
                <w:bCs/>
              </w:rPr>
              <w:t xml:space="preserve"> </w:t>
            </w:r>
            <w:r w:rsidR="00F323F7">
              <w:rPr>
                <w:rFonts w:ascii="Arial" w:eastAsia="Arial" w:hAnsi="Arial" w:cs="Arial"/>
                <w:bCs/>
              </w:rPr>
              <w:t xml:space="preserve">Após </w:t>
            </w:r>
            <w:r>
              <w:rPr>
                <w:rFonts w:ascii="Arial" w:eastAsia="Arial" w:hAnsi="Arial" w:cs="Arial"/>
                <w:bCs/>
              </w:rPr>
              <w:t xml:space="preserve">discutidos alguns pontos específicos </w:t>
            </w:r>
            <w:r w:rsidR="002A60A4">
              <w:rPr>
                <w:rFonts w:ascii="Arial" w:eastAsia="Arial" w:hAnsi="Arial" w:cs="Arial"/>
                <w:bCs/>
              </w:rPr>
              <w:t xml:space="preserve">de cada documento, ambos foram aprovados </w:t>
            </w:r>
            <w:r>
              <w:rPr>
                <w:rFonts w:ascii="Arial" w:eastAsia="Arial" w:hAnsi="Arial" w:cs="Arial"/>
                <w:bCs/>
              </w:rPr>
              <w:t>por unani</w:t>
            </w:r>
            <w:r w:rsidR="00467078">
              <w:rPr>
                <w:rFonts w:ascii="Arial" w:eastAsia="Arial" w:hAnsi="Arial" w:cs="Arial"/>
                <w:bCs/>
              </w:rPr>
              <w:t>midade pelos membros presentes. Os documentos serão encaminhados</w:t>
            </w:r>
            <w:r>
              <w:rPr>
                <w:rFonts w:ascii="Arial" w:eastAsia="Arial" w:hAnsi="Arial" w:cs="Arial"/>
                <w:bCs/>
              </w:rPr>
              <w:t xml:space="preserve"> para publicação no Diário Oficial do município de Missal. </w:t>
            </w:r>
            <w:r w:rsidR="002A60A4">
              <w:rPr>
                <w:rFonts w:ascii="Arial" w:eastAsia="Arial" w:hAnsi="Arial" w:cs="Arial"/>
                <w:bCs/>
              </w:rPr>
              <w:t>Em continuidade a solenidade, ficou definido a terça a tarde para as reuniões ordinárias.</w:t>
            </w:r>
            <w:r w:rsidR="00AE0FA9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Nada mais havendo a tratar, deu-se por encerrada a reunião, a ata após lida e aprovada, será assinada por todos os presentes.</w:t>
            </w:r>
          </w:p>
          <w:p w:rsidR="00333FBC" w:rsidRDefault="00333FBC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:rsidR="00333FBC" w:rsidRDefault="00333FBC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  <w:bookmarkStart w:id="0" w:name="_GoBack"/>
            <w:bookmarkEnd w:id="0"/>
          </w:p>
        </w:tc>
      </w:tr>
    </w:tbl>
    <w:p w:rsidR="00333FBC" w:rsidRDefault="00333FBC">
      <w:pPr>
        <w:jc w:val="both"/>
        <w:rPr>
          <w:rFonts w:ascii="Arial" w:eastAsia="Arial" w:hAnsi="Arial" w:cs="Arial"/>
        </w:rPr>
      </w:pPr>
    </w:p>
    <w:sectPr w:rsidR="00333FBC" w:rsidSect="00C14268">
      <w:headerReference w:type="default" r:id="rId7"/>
      <w:pgSz w:w="11906" w:h="16838"/>
      <w:pgMar w:top="567" w:right="1134" w:bottom="1008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A9" w:rsidRDefault="009529A9">
      <w:r>
        <w:separator/>
      </w:r>
    </w:p>
  </w:endnote>
  <w:endnote w:type="continuationSeparator" w:id="0">
    <w:p w:rsidR="009529A9" w:rsidRDefault="0095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A9" w:rsidRDefault="009529A9">
      <w:r>
        <w:separator/>
      </w:r>
    </w:p>
  </w:footnote>
  <w:footnote w:type="continuationSeparator" w:id="0">
    <w:p w:rsidR="009529A9" w:rsidRDefault="00952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FBC" w:rsidRDefault="00333FBC">
    <w:pPr>
      <w:pStyle w:val="Cabealho"/>
    </w:pPr>
  </w:p>
  <w:p w:rsidR="00333FBC" w:rsidRDefault="00333F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67"/>
    <w:rsid w:val="000042AD"/>
    <w:rsid w:val="00005672"/>
    <w:rsid w:val="00036552"/>
    <w:rsid w:val="00040A40"/>
    <w:rsid w:val="00086E9C"/>
    <w:rsid w:val="001263D2"/>
    <w:rsid w:val="001449D8"/>
    <w:rsid w:val="00145C7D"/>
    <w:rsid w:val="0015005E"/>
    <w:rsid w:val="00204C13"/>
    <w:rsid w:val="00274755"/>
    <w:rsid w:val="002A60A4"/>
    <w:rsid w:val="002D583E"/>
    <w:rsid w:val="0031355C"/>
    <w:rsid w:val="00333FBC"/>
    <w:rsid w:val="00356525"/>
    <w:rsid w:val="00365949"/>
    <w:rsid w:val="003A26D7"/>
    <w:rsid w:val="003F0783"/>
    <w:rsid w:val="00467078"/>
    <w:rsid w:val="00472B0A"/>
    <w:rsid w:val="00494A18"/>
    <w:rsid w:val="004B05D2"/>
    <w:rsid w:val="004C4BE7"/>
    <w:rsid w:val="004C72F3"/>
    <w:rsid w:val="004E4503"/>
    <w:rsid w:val="004F30DB"/>
    <w:rsid w:val="004F63A2"/>
    <w:rsid w:val="005431D6"/>
    <w:rsid w:val="005474E9"/>
    <w:rsid w:val="00551A20"/>
    <w:rsid w:val="00681BB8"/>
    <w:rsid w:val="006D79DE"/>
    <w:rsid w:val="00701D11"/>
    <w:rsid w:val="00721B5A"/>
    <w:rsid w:val="00736D72"/>
    <w:rsid w:val="007A2D2E"/>
    <w:rsid w:val="007C7334"/>
    <w:rsid w:val="007E5B4A"/>
    <w:rsid w:val="00821976"/>
    <w:rsid w:val="008704A5"/>
    <w:rsid w:val="008B6E17"/>
    <w:rsid w:val="008F2614"/>
    <w:rsid w:val="00921AF0"/>
    <w:rsid w:val="00935673"/>
    <w:rsid w:val="009529A9"/>
    <w:rsid w:val="00996F33"/>
    <w:rsid w:val="009B5BAA"/>
    <w:rsid w:val="009E1A28"/>
    <w:rsid w:val="009F1B28"/>
    <w:rsid w:val="009F4914"/>
    <w:rsid w:val="009F7D6F"/>
    <w:rsid w:val="00A04F83"/>
    <w:rsid w:val="00A21056"/>
    <w:rsid w:val="00A3247E"/>
    <w:rsid w:val="00A34F96"/>
    <w:rsid w:val="00A41E94"/>
    <w:rsid w:val="00A87BD0"/>
    <w:rsid w:val="00AE0FA9"/>
    <w:rsid w:val="00AE472F"/>
    <w:rsid w:val="00B07340"/>
    <w:rsid w:val="00B463B5"/>
    <w:rsid w:val="00BD5A5C"/>
    <w:rsid w:val="00C14268"/>
    <w:rsid w:val="00CA2C51"/>
    <w:rsid w:val="00CA34AC"/>
    <w:rsid w:val="00D84176"/>
    <w:rsid w:val="00D84ECB"/>
    <w:rsid w:val="00D92897"/>
    <w:rsid w:val="00D94820"/>
    <w:rsid w:val="00DB663F"/>
    <w:rsid w:val="00E1042C"/>
    <w:rsid w:val="00E15791"/>
    <w:rsid w:val="00E36FD9"/>
    <w:rsid w:val="00E55967"/>
    <w:rsid w:val="00E66955"/>
    <w:rsid w:val="00E73071"/>
    <w:rsid w:val="00F0507C"/>
    <w:rsid w:val="00F2758B"/>
    <w:rsid w:val="00F323F7"/>
    <w:rsid w:val="00F64A07"/>
    <w:rsid w:val="00F67D7F"/>
    <w:rsid w:val="00F773F5"/>
    <w:rsid w:val="00F839F1"/>
    <w:rsid w:val="00F979A6"/>
    <w:rsid w:val="10CA6BDF"/>
    <w:rsid w:val="13324B8D"/>
    <w:rsid w:val="18F4137B"/>
    <w:rsid w:val="1D2F4516"/>
    <w:rsid w:val="1E9805E7"/>
    <w:rsid w:val="252541FE"/>
    <w:rsid w:val="2A740F74"/>
    <w:rsid w:val="2CF00429"/>
    <w:rsid w:val="303919EA"/>
    <w:rsid w:val="3BF02BA2"/>
    <w:rsid w:val="3E5F571D"/>
    <w:rsid w:val="3E965F19"/>
    <w:rsid w:val="3FCF04AC"/>
    <w:rsid w:val="4C491C7C"/>
    <w:rsid w:val="4CF27F48"/>
    <w:rsid w:val="529E020F"/>
    <w:rsid w:val="58400BAA"/>
    <w:rsid w:val="65FB49E2"/>
    <w:rsid w:val="695F0D01"/>
    <w:rsid w:val="6EBB56C8"/>
    <w:rsid w:val="78574B7E"/>
    <w:rsid w:val="785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DB7A785-4A2E-4BDC-AB01-D88BB68F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link w:val="CorpodetextoChar"/>
    <w:qFormat/>
    <w:pPr>
      <w:spacing w:after="140" w:line="276" w:lineRule="auto"/>
    </w:p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Pr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licitacao</dc:creator>
  <cp:lastModifiedBy>Uesr</cp:lastModifiedBy>
  <cp:revision>44</cp:revision>
  <cp:lastPrinted>2026-02-19T10:37:00Z</cp:lastPrinted>
  <dcterms:created xsi:type="dcterms:W3CDTF">2026-03-24T12:36:00Z</dcterms:created>
  <dcterms:modified xsi:type="dcterms:W3CDTF">2026-04-07T10:23:00Z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2567D6F6B4744AE08C55AFB2C56E27EF</vt:lpwstr>
  </property>
  <property fmtid="{D5CDD505-2E9C-101B-9397-08002B2CF9AE}" pid="3" name="KSOProductBuildVer">
    <vt:lpwstr>1046-12.2.0.23196</vt:lpwstr>
  </property>
</Properties>
</file>